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978" w:rsidRDefault="004A5978" w:rsidP="00E45F11">
      <w:pPr>
        <w:pStyle w:val="NoSpacing"/>
        <w:ind w:left="720" w:right="720"/>
        <w:jc w:val="center"/>
        <w:rPr>
          <w:b/>
        </w:rPr>
      </w:pPr>
    </w:p>
    <w:p w:rsidR="000C2D79" w:rsidRDefault="00E45F11" w:rsidP="00E45F11">
      <w:pPr>
        <w:pStyle w:val="NoSpacing"/>
        <w:ind w:left="720" w:right="720"/>
        <w:jc w:val="center"/>
        <w:rPr>
          <w:b/>
          <w:sz w:val="40"/>
          <w:szCs w:val="40"/>
        </w:rPr>
      </w:pPr>
      <w:r w:rsidRPr="002B7309">
        <w:rPr>
          <w:b/>
          <w:sz w:val="40"/>
          <w:szCs w:val="40"/>
        </w:rPr>
        <w:t>Summary of the Day</w:t>
      </w:r>
    </w:p>
    <w:p w:rsidR="003B6295" w:rsidRPr="002B7309" w:rsidRDefault="001E6816" w:rsidP="00E45F11">
      <w:pPr>
        <w:pStyle w:val="NoSpacing"/>
        <w:ind w:left="720" w:right="720"/>
        <w:jc w:val="center"/>
        <w:rPr>
          <w:b/>
          <w:sz w:val="40"/>
          <w:szCs w:val="40"/>
        </w:rPr>
      </w:pPr>
      <w:r>
        <w:rPr>
          <w:b/>
          <w:sz w:val="40"/>
          <w:szCs w:val="40"/>
        </w:rPr>
        <w:t>Cathlamet</w:t>
      </w:r>
    </w:p>
    <w:p w:rsidR="00E45F11" w:rsidRPr="00E45F11" w:rsidRDefault="00E45F11" w:rsidP="00E45F11">
      <w:pPr>
        <w:pStyle w:val="NoSpacing"/>
        <w:ind w:left="720" w:right="720"/>
        <w:jc w:val="center"/>
        <w:rPr>
          <w:sz w:val="28"/>
          <w:szCs w:val="28"/>
        </w:rPr>
      </w:pPr>
      <w:r w:rsidRPr="00E45F11">
        <w:rPr>
          <w:sz w:val="28"/>
          <w:szCs w:val="28"/>
        </w:rPr>
        <w:t>April 17</w:t>
      </w:r>
      <w:r w:rsidRPr="00E45F11">
        <w:rPr>
          <w:sz w:val="28"/>
          <w:szCs w:val="28"/>
          <w:vertAlign w:val="superscript"/>
        </w:rPr>
        <w:t>th</w:t>
      </w:r>
      <w:r w:rsidRPr="00E45F11">
        <w:rPr>
          <w:sz w:val="28"/>
          <w:szCs w:val="28"/>
        </w:rPr>
        <w:t>, 2015</w:t>
      </w:r>
    </w:p>
    <w:p w:rsidR="00E45F11" w:rsidRPr="00E45F11" w:rsidRDefault="001E6816" w:rsidP="00E45F11">
      <w:pPr>
        <w:spacing w:after="0"/>
        <w:ind w:left="720" w:right="720"/>
        <w:jc w:val="center"/>
        <w:rPr>
          <w:color w:val="FF0000"/>
          <w:sz w:val="20"/>
          <w:szCs w:val="20"/>
        </w:rPr>
      </w:pPr>
      <w:r>
        <w:rPr>
          <w:color w:val="FF0000"/>
          <w:sz w:val="20"/>
          <w:szCs w:val="20"/>
        </w:rPr>
        <w:t xml:space="preserve"> </w:t>
      </w:r>
    </w:p>
    <w:p w:rsidR="00E45F11" w:rsidRPr="00E45F11" w:rsidRDefault="00E45F11" w:rsidP="00E45F11">
      <w:pPr>
        <w:spacing w:after="0"/>
        <w:ind w:left="720" w:right="720"/>
        <w:jc w:val="center"/>
        <w:rPr>
          <w:sz w:val="20"/>
          <w:szCs w:val="20"/>
        </w:rPr>
      </w:pPr>
    </w:p>
    <w:p w:rsidR="0072681C" w:rsidRPr="00D06FC8" w:rsidRDefault="0072681C" w:rsidP="0072681C">
      <w:pPr>
        <w:spacing w:after="0"/>
        <w:ind w:left="720"/>
        <w:rPr>
          <w:i/>
        </w:rPr>
      </w:pPr>
      <w:r w:rsidRPr="00D06FC8">
        <w:rPr>
          <w:i/>
        </w:rPr>
        <w:t xml:space="preserve">There are a number of reasons you will want to undertake this exercise: </w:t>
      </w:r>
    </w:p>
    <w:p w:rsidR="0072681C" w:rsidRPr="00D06FC8" w:rsidRDefault="0072681C" w:rsidP="0072681C">
      <w:pPr>
        <w:pStyle w:val="ListParagraph"/>
        <w:numPr>
          <w:ilvl w:val="0"/>
          <w:numId w:val="29"/>
        </w:numPr>
        <w:spacing w:after="0"/>
        <w:ind w:left="1440"/>
        <w:rPr>
          <w:i/>
        </w:rPr>
      </w:pPr>
      <w:r w:rsidRPr="00D06FC8">
        <w:rPr>
          <w:i/>
        </w:rPr>
        <w:t>You may have a board or other oversight structure which you want to report to.</w:t>
      </w:r>
    </w:p>
    <w:p w:rsidR="0072681C" w:rsidRPr="00D06FC8" w:rsidRDefault="00B6516B" w:rsidP="0072681C">
      <w:pPr>
        <w:pStyle w:val="ListParagraph"/>
        <w:numPr>
          <w:ilvl w:val="0"/>
          <w:numId w:val="29"/>
        </w:numPr>
        <w:spacing w:after="0"/>
        <w:ind w:left="1440"/>
        <w:rPr>
          <w:i/>
        </w:rPr>
      </w:pPr>
      <w:r>
        <w:rPr>
          <w:i/>
        </w:rPr>
        <w:t>You</w:t>
      </w:r>
      <w:r w:rsidR="0072681C" w:rsidRPr="00D06FC8">
        <w:rPr>
          <w:i/>
        </w:rPr>
        <w:t xml:space="preserve"> </w:t>
      </w:r>
      <w:r>
        <w:rPr>
          <w:i/>
        </w:rPr>
        <w:t>may</w:t>
      </w:r>
      <w:r w:rsidR="0072681C" w:rsidRPr="00D06FC8">
        <w:rPr>
          <w:i/>
        </w:rPr>
        <w:t xml:space="preserve"> app</w:t>
      </w:r>
      <w:r>
        <w:rPr>
          <w:i/>
        </w:rPr>
        <w:t>reciate having something like</w:t>
      </w:r>
      <w:r w:rsidR="0072681C" w:rsidRPr="00D06FC8">
        <w:rPr>
          <w:i/>
        </w:rPr>
        <w:t xml:space="preserve"> this to tell friends and partners </w:t>
      </w:r>
      <w:r>
        <w:rPr>
          <w:i/>
        </w:rPr>
        <w:t xml:space="preserve">about </w:t>
      </w:r>
      <w:r w:rsidR="0072681C" w:rsidRPr="00D06FC8">
        <w:rPr>
          <w:i/>
        </w:rPr>
        <w:t xml:space="preserve">what took place, and what </w:t>
      </w:r>
      <w:r>
        <w:rPr>
          <w:i/>
        </w:rPr>
        <w:t xml:space="preserve">you and others </w:t>
      </w:r>
      <w:r w:rsidR="0072681C" w:rsidRPr="00D06FC8">
        <w:rPr>
          <w:i/>
        </w:rPr>
        <w:t>are working on.</w:t>
      </w:r>
    </w:p>
    <w:p w:rsidR="0072681C" w:rsidRPr="00D06FC8" w:rsidRDefault="00B6516B" w:rsidP="0072681C">
      <w:pPr>
        <w:pStyle w:val="ListParagraph"/>
        <w:numPr>
          <w:ilvl w:val="0"/>
          <w:numId w:val="29"/>
        </w:numPr>
        <w:ind w:left="1440"/>
        <w:rPr>
          <w:i/>
        </w:rPr>
      </w:pPr>
      <w:r>
        <w:rPr>
          <w:i/>
        </w:rPr>
        <w:t>You can</w:t>
      </w:r>
      <w:r w:rsidR="0072681C" w:rsidRPr="00D06FC8">
        <w:rPr>
          <w:i/>
        </w:rPr>
        <w:t xml:space="preserve"> use it as a media release to let people know what’s happening in their area or region. </w:t>
      </w:r>
    </w:p>
    <w:p w:rsidR="0072681C" w:rsidRPr="00D06FC8" w:rsidRDefault="0072681C" w:rsidP="0072681C">
      <w:pPr>
        <w:pStyle w:val="ListParagraph"/>
        <w:numPr>
          <w:ilvl w:val="0"/>
          <w:numId w:val="29"/>
        </w:numPr>
        <w:spacing w:after="0"/>
        <w:ind w:left="1440"/>
        <w:rPr>
          <w:i/>
        </w:rPr>
      </w:pPr>
      <w:r w:rsidRPr="00D06FC8">
        <w:rPr>
          <w:i/>
        </w:rPr>
        <w:t xml:space="preserve">It </w:t>
      </w:r>
      <w:r w:rsidR="00B6516B">
        <w:rPr>
          <w:i/>
        </w:rPr>
        <w:t>can</w:t>
      </w:r>
      <w:r w:rsidRPr="00D06FC8">
        <w:rPr>
          <w:i/>
        </w:rPr>
        <w:t xml:space="preserve"> be a terrific recruitment tool if you develop a post-event program of work.</w:t>
      </w:r>
    </w:p>
    <w:p w:rsidR="0072681C" w:rsidRPr="00D06FC8" w:rsidRDefault="00B6516B" w:rsidP="0072681C">
      <w:pPr>
        <w:pStyle w:val="ListParagraph"/>
        <w:numPr>
          <w:ilvl w:val="0"/>
          <w:numId w:val="29"/>
        </w:numPr>
        <w:spacing w:after="0"/>
        <w:ind w:left="1440"/>
        <w:rPr>
          <w:i/>
        </w:rPr>
      </w:pPr>
      <w:r>
        <w:rPr>
          <w:i/>
        </w:rPr>
        <w:t>You can</w:t>
      </w:r>
      <w:r w:rsidR="0072681C" w:rsidRPr="00D06FC8">
        <w:rPr>
          <w:i/>
        </w:rPr>
        <w:t xml:space="preserve"> use it to monitor progress on your post event activity plan.</w:t>
      </w:r>
    </w:p>
    <w:p w:rsidR="0072681C" w:rsidRPr="00D06FC8" w:rsidRDefault="0072681C" w:rsidP="0072681C">
      <w:pPr>
        <w:pStyle w:val="ListParagraph"/>
        <w:numPr>
          <w:ilvl w:val="0"/>
          <w:numId w:val="29"/>
        </w:numPr>
        <w:spacing w:after="0"/>
        <w:ind w:left="1440"/>
        <w:rPr>
          <w:i/>
        </w:rPr>
      </w:pPr>
      <w:r w:rsidRPr="00D06FC8">
        <w:rPr>
          <w:i/>
        </w:rPr>
        <w:t xml:space="preserve">The conference planning team will use it </w:t>
      </w:r>
      <w:r w:rsidR="006546C7">
        <w:rPr>
          <w:i/>
        </w:rPr>
        <w:t>in future planning</w:t>
      </w:r>
      <w:r w:rsidRPr="00D06FC8">
        <w:rPr>
          <w:i/>
        </w:rPr>
        <w:t xml:space="preserve"> and to share results among the sites.</w:t>
      </w:r>
    </w:p>
    <w:p w:rsidR="0072681C" w:rsidRPr="00D06FC8" w:rsidRDefault="0072681C" w:rsidP="0072681C">
      <w:pPr>
        <w:spacing w:after="0"/>
        <w:ind w:left="720"/>
        <w:rPr>
          <w:i/>
        </w:rPr>
      </w:pPr>
    </w:p>
    <w:p w:rsidR="0072681C" w:rsidRPr="00917567" w:rsidRDefault="0072681C" w:rsidP="00B6516B">
      <w:pPr>
        <w:spacing w:after="0"/>
        <w:ind w:left="720"/>
        <w:jc w:val="center"/>
        <w:rPr>
          <w:b/>
          <w:i/>
        </w:rPr>
      </w:pPr>
      <w:r w:rsidRPr="00917567">
        <w:rPr>
          <w:b/>
          <w:i/>
        </w:rPr>
        <w:t>Do not let the day end without summarizing what good work occurred!</w:t>
      </w:r>
    </w:p>
    <w:p w:rsidR="0072681C" w:rsidRPr="00D06FC8" w:rsidRDefault="0072681C" w:rsidP="00E45F11">
      <w:pPr>
        <w:spacing w:after="0"/>
        <w:ind w:left="720" w:right="720"/>
        <w:rPr>
          <w:color w:val="FF0000"/>
        </w:rPr>
      </w:pPr>
    </w:p>
    <w:p w:rsidR="00E45F11" w:rsidRPr="00D06FC8" w:rsidRDefault="0072681C" w:rsidP="00E45F11">
      <w:pPr>
        <w:spacing w:after="0"/>
        <w:ind w:left="720" w:right="720"/>
        <w:rPr>
          <w:color w:val="FF0000"/>
        </w:rPr>
      </w:pPr>
      <w:r w:rsidRPr="00D06FC8">
        <w:rPr>
          <w:color w:val="FF0000"/>
        </w:rPr>
        <w:t>***************************************************************</w:t>
      </w:r>
      <w:r w:rsidR="006546C7">
        <w:rPr>
          <w:color w:val="FF0000"/>
        </w:rPr>
        <w:t>**********************</w:t>
      </w:r>
    </w:p>
    <w:p w:rsidR="00E45F11" w:rsidRPr="00D95337" w:rsidRDefault="00B6516B" w:rsidP="00B6516B">
      <w:pPr>
        <w:spacing w:after="0"/>
        <w:ind w:left="720" w:right="720"/>
        <w:jc w:val="center"/>
        <w:rPr>
          <w:b/>
          <w:sz w:val="24"/>
          <w:szCs w:val="24"/>
          <w:u w:val="single"/>
        </w:rPr>
      </w:pPr>
      <w:r w:rsidRPr="00D95337">
        <w:rPr>
          <w:b/>
          <w:sz w:val="24"/>
          <w:szCs w:val="24"/>
          <w:u w:val="single"/>
        </w:rPr>
        <w:t>Morning Session:</w:t>
      </w:r>
    </w:p>
    <w:p w:rsidR="00B6516B" w:rsidRPr="00B6516B" w:rsidRDefault="00B6516B" w:rsidP="00B6516B">
      <w:pPr>
        <w:spacing w:after="0"/>
        <w:ind w:left="720" w:right="720"/>
        <w:jc w:val="center"/>
        <w:rPr>
          <w:b/>
          <w:u w:val="single"/>
        </w:rPr>
      </w:pPr>
    </w:p>
    <w:p w:rsidR="0072681C" w:rsidRPr="00D06FC8" w:rsidRDefault="00E45F11" w:rsidP="00E45F11">
      <w:pPr>
        <w:spacing w:after="0"/>
        <w:ind w:left="720" w:right="720"/>
      </w:pPr>
      <w:r w:rsidRPr="00D06FC8">
        <w:t>We met on April 17</w:t>
      </w:r>
      <w:r w:rsidRPr="00D06FC8">
        <w:rPr>
          <w:vertAlign w:val="superscript"/>
        </w:rPr>
        <w:t>th</w:t>
      </w:r>
      <w:r w:rsidRPr="00D06FC8">
        <w:t xml:space="preserve"> at</w:t>
      </w:r>
      <w:r w:rsidRPr="007E7CE0">
        <w:rPr>
          <w:u w:val="single"/>
        </w:rPr>
        <w:t xml:space="preserve"> </w:t>
      </w:r>
      <w:r w:rsidR="007E7CE0" w:rsidRPr="007E7CE0">
        <w:rPr>
          <w:u w:val="single"/>
        </w:rPr>
        <w:t>Cathlamet</w:t>
      </w:r>
      <w:r w:rsidR="007E7CE0">
        <w:t xml:space="preserve"> </w:t>
      </w:r>
      <w:r w:rsidRPr="00D06FC8">
        <w:t xml:space="preserve">to attend the live local broadcast of the 2015 Pathways to Prosperity conference which focused on enhancing our local and regional entrepreneurial ecosystem.  The morning began with a live broadcast of remarks by Mr. Erik Pages, noted expert in the field of rural economic development and entrepreneurism.  </w:t>
      </w:r>
    </w:p>
    <w:p w:rsidR="0072681C" w:rsidRPr="00D06FC8" w:rsidRDefault="0072681C" w:rsidP="00E45F11">
      <w:pPr>
        <w:spacing w:after="0"/>
        <w:ind w:left="720" w:right="720"/>
      </w:pPr>
    </w:p>
    <w:p w:rsidR="0072681C" w:rsidRPr="00D06FC8" w:rsidRDefault="0072681C" w:rsidP="0072681C">
      <w:pPr>
        <w:spacing w:after="0"/>
        <w:ind w:left="720" w:right="720"/>
        <w:rPr>
          <w:b/>
        </w:rPr>
      </w:pPr>
      <w:r w:rsidRPr="00D06FC8">
        <w:rPr>
          <w:b/>
        </w:rPr>
        <w:t>Erik’s first session</w:t>
      </w:r>
      <w:r w:rsidR="00E45F11" w:rsidRPr="00D06FC8">
        <w:rPr>
          <w:b/>
        </w:rPr>
        <w:t xml:space="preserve"> focused on the question:  “Who are the entrepreneurs?”</w:t>
      </w:r>
    </w:p>
    <w:p w:rsidR="0072681C" w:rsidRPr="00D06FC8" w:rsidRDefault="0072681C" w:rsidP="00E45F11">
      <w:pPr>
        <w:spacing w:after="0"/>
        <w:ind w:left="720" w:right="720"/>
        <w:rPr>
          <w:b/>
        </w:rPr>
      </w:pPr>
    </w:p>
    <w:p w:rsidR="0072681C" w:rsidRPr="00D06FC8" w:rsidRDefault="0072681C" w:rsidP="0095491D">
      <w:pPr>
        <w:pStyle w:val="NoSpacing"/>
        <w:ind w:firstLine="720"/>
      </w:pPr>
      <w:r w:rsidRPr="00D06FC8">
        <w:t>The key takeaways for us were:</w:t>
      </w:r>
    </w:p>
    <w:p w:rsidR="0072681C" w:rsidRPr="00D06FC8" w:rsidRDefault="007E7CE0" w:rsidP="007E7CE0">
      <w:pPr>
        <w:pStyle w:val="NoSpacing"/>
        <w:ind w:left="720"/>
      </w:pPr>
      <w:r>
        <w:t>Small businesses really do make bigger impact than we</w:t>
      </w:r>
      <w:r w:rsidR="006629AE">
        <w:t xml:space="preserve"> think they do.  There are </w:t>
      </w:r>
      <w:r>
        <w:t xml:space="preserve">more small businesses than you think.  </w:t>
      </w:r>
      <w:r w:rsidR="006629AE">
        <w:t>Need to p</w:t>
      </w:r>
      <w:r>
        <w:t xml:space="preserve">rovide more opportunities for youngsters to learn about business and experience starting a small business.  </w:t>
      </w:r>
      <w:r w:rsidR="006629AE">
        <w:t xml:space="preserve">One idea is the </w:t>
      </w:r>
      <w:r>
        <w:t>Washington High School Small Business Week – established entity, set up s</w:t>
      </w:r>
      <w:r w:rsidR="006629AE">
        <w:t>tock, competitive with prizes; h</w:t>
      </w:r>
      <w:r>
        <w:t xml:space="preserve">elped with communication and everything involved in small businesses.  77% of firms were self-funded – higher than thought.  </w:t>
      </w:r>
      <w:r w:rsidR="006629AE">
        <w:t>We have several examples of b</w:t>
      </w:r>
      <w:r>
        <w:t>oomers as entrepreneurs – l</w:t>
      </w:r>
      <w:r w:rsidR="006629AE">
        <w:t>ifestyle reasons and smaller nes</w:t>
      </w:r>
      <w:r>
        <w:t>t eggs.  Go</w:t>
      </w:r>
      <w:r w:rsidR="006629AE">
        <w:t>od information on Millennials -- m</w:t>
      </w:r>
      <w:r>
        <w:t>ost educated but not starting businesses because of student loans, etc.</w:t>
      </w:r>
      <w:r w:rsidR="0072681C" w:rsidRPr="00D06FC8">
        <w:tab/>
        <w:t xml:space="preserve"> </w:t>
      </w:r>
    </w:p>
    <w:p w:rsidR="00E45F11" w:rsidRDefault="00E45F11" w:rsidP="00E45F11">
      <w:pPr>
        <w:spacing w:after="0"/>
        <w:ind w:left="720" w:right="720"/>
      </w:pPr>
    </w:p>
    <w:p w:rsidR="00173FC3" w:rsidRDefault="00E45F11" w:rsidP="00E81AC3">
      <w:pPr>
        <w:spacing w:after="0"/>
        <w:ind w:left="720" w:right="720"/>
      </w:pPr>
      <w:r w:rsidRPr="00D06FC8">
        <w:t xml:space="preserve">Following the presentation the group engaged in an </w:t>
      </w:r>
      <w:r w:rsidR="00173FC3">
        <w:t xml:space="preserve">activity </w:t>
      </w:r>
      <w:r w:rsidRPr="00D06FC8">
        <w:t>designed to_</w:t>
      </w:r>
      <w:r w:rsidR="007E7CE0" w:rsidRPr="007E7CE0">
        <w:rPr>
          <w:u w:val="single"/>
        </w:rPr>
        <w:t>identify local businesses and impacts</w:t>
      </w:r>
      <w:r w:rsidR="006629AE">
        <w:rPr>
          <w:u w:val="single"/>
        </w:rPr>
        <w:t xml:space="preserve"> of those businesses</w:t>
      </w:r>
      <w:r w:rsidR="007E7CE0" w:rsidRPr="007E7CE0">
        <w:rPr>
          <w:u w:val="single"/>
        </w:rPr>
        <w:t>.</w:t>
      </w:r>
      <w:r w:rsidRPr="007E7CE0">
        <w:rPr>
          <w:u w:val="single"/>
        </w:rPr>
        <w:t xml:space="preserve">  </w:t>
      </w:r>
    </w:p>
    <w:p w:rsidR="00173FC3" w:rsidRDefault="00173FC3" w:rsidP="00173FC3">
      <w:pPr>
        <w:spacing w:after="0"/>
        <w:ind w:left="720" w:right="720"/>
      </w:pPr>
    </w:p>
    <w:p w:rsidR="00E45F11" w:rsidRPr="00191D5F" w:rsidRDefault="006629AE" w:rsidP="00173FC3">
      <w:pPr>
        <w:spacing w:after="0"/>
        <w:ind w:left="720" w:right="720"/>
        <w:rPr>
          <w:u w:val="single"/>
        </w:rPr>
      </w:pPr>
      <w:r>
        <w:lastRenderedPageBreak/>
        <w:t xml:space="preserve">We learned that </w:t>
      </w:r>
      <w:r>
        <w:rPr>
          <w:u w:val="single"/>
        </w:rPr>
        <w:t>we have many small businesses in our community like those described but many of us don’t know much about them or their impacts</w:t>
      </w:r>
      <w:r w:rsidR="00E45F11" w:rsidRPr="00D06FC8">
        <w:t xml:space="preserve"> </w:t>
      </w:r>
      <w:r w:rsidR="00E45F11" w:rsidRPr="009B77B6">
        <w:t xml:space="preserve">and as a result </w:t>
      </w:r>
      <w:r w:rsidR="00173FC3" w:rsidRPr="009B77B6">
        <w:t xml:space="preserve">of the presentation and our discussion </w:t>
      </w:r>
      <w:r w:rsidR="00E45F11" w:rsidRPr="009B77B6">
        <w:t>we</w:t>
      </w:r>
      <w:r w:rsidR="00173FC3" w:rsidRPr="009B77B6">
        <w:t xml:space="preserve"> will:</w:t>
      </w:r>
      <w:r>
        <w:t xml:space="preserve"> </w:t>
      </w:r>
      <w:r w:rsidR="00191D5F">
        <w:rPr>
          <w:u w:val="single"/>
        </w:rPr>
        <w:t>find ways we can help these small businesses network more often.  Maybe we could have an entrepreneur network, and as part of that start looking for mentors that can review local business plans, location ideas, give feedback, etc., kind of like Shark Tank.</w:t>
      </w:r>
    </w:p>
    <w:p w:rsidR="009B77B6" w:rsidRDefault="009B77B6" w:rsidP="00E877AD">
      <w:pPr>
        <w:spacing w:after="0"/>
        <w:ind w:left="720" w:right="720"/>
        <w:jc w:val="center"/>
        <w:rPr>
          <w:b/>
          <w:sz w:val="24"/>
          <w:szCs w:val="24"/>
          <w:u w:val="single"/>
        </w:rPr>
      </w:pPr>
    </w:p>
    <w:p w:rsidR="00E877AD" w:rsidRPr="00D95337" w:rsidRDefault="00E877AD" w:rsidP="00E877AD">
      <w:pPr>
        <w:spacing w:after="0"/>
        <w:ind w:left="720" w:right="720"/>
        <w:jc w:val="center"/>
        <w:rPr>
          <w:b/>
          <w:sz w:val="24"/>
          <w:szCs w:val="24"/>
          <w:u w:val="single"/>
        </w:rPr>
      </w:pPr>
      <w:r>
        <w:rPr>
          <w:b/>
          <w:sz w:val="24"/>
          <w:szCs w:val="24"/>
          <w:u w:val="single"/>
        </w:rPr>
        <w:t>Afternoon</w:t>
      </w:r>
      <w:r w:rsidRPr="00D95337">
        <w:rPr>
          <w:b/>
          <w:sz w:val="24"/>
          <w:szCs w:val="24"/>
          <w:u w:val="single"/>
        </w:rPr>
        <w:t xml:space="preserve"> Session:</w:t>
      </w:r>
    </w:p>
    <w:p w:rsidR="00B6516B" w:rsidRPr="00D06FC8" w:rsidRDefault="00B6516B" w:rsidP="00E45F11">
      <w:pPr>
        <w:spacing w:after="0"/>
        <w:ind w:left="720" w:right="720"/>
      </w:pPr>
    </w:p>
    <w:p w:rsidR="00E45F11" w:rsidRPr="00D06FC8" w:rsidRDefault="00E45F11" w:rsidP="00E45F11">
      <w:pPr>
        <w:spacing w:after="0"/>
        <w:ind w:left="720" w:right="720"/>
        <w:rPr>
          <w:b/>
        </w:rPr>
      </w:pPr>
      <w:r w:rsidRPr="00D06FC8">
        <w:t xml:space="preserve">In the afternoon we had another live broadcast from Mr. Pages focusing on the </w:t>
      </w:r>
      <w:r w:rsidRPr="00D06FC8">
        <w:rPr>
          <w:b/>
        </w:rPr>
        <w:t xml:space="preserve">needs of local entrepreneurs and what rural leaders can do to support them. </w:t>
      </w:r>
    </w:p>
    <w:p w:rsidR="00D06FC8" w:rsidRDefault="00D06FC8" w:rsidP="00E45F11">
      <w:pPr>
        <w:spacing w:after="0"/>
        <w:ind w:left="720" w:right="720"/>
      </w:pPr>
    </w:p>
    <w:p w:rsidR="00D06FC8" w:rsidRPr="00D06FC8" w:rsidRDefault="00D06FC8" w:rsidP="00E22E2C">
      <w:pPr>
        <w:pStyle w:val="NoSpacing"/>
        <w:ind w:firstLine="720"/>
      </w:pPr>
      <w:r w:rsidRPr="00D06FC8">
        <w:t>Some of the important things we learned from this presentation included:</w:t>
      </w:r>
    </w:p>
    <w:p w:rsidR="00191D5F" w:rsidRPr="00191D5F" w:rsidRDefault="00D06FC8" w:rsidP="00191D5F">
      <w:pPr>
        <w:pStyle w:val="NoSpacing"/>
        <w:ind w:firstLine="720"/>
        <w:rPr>
          <w:u w:val="single"/>
        </w:rPr>
      </w:pPr>
      <w:r w:rsidRPr="00191D5F">
        <w:rPr>
          <w:u w:val="single"/>
        </w:rPr>
        <w:t>__</w:t>
      </w:r>
      <w:r w:rsidR="00F61BB0" w:rsidRPr="00191D5F">
        <w:rPr>
          <w:u w:val="single"/>
        </w:rPr>
        <w:t xml:space="preserve">Networking is important.  Youth entrepreneurship is valuable in next steps.  </w:t>
      </w:r>
    </w:p>
    <w:p w:rsidR="00D06FC8" w:rsidRPr="00D06FC8" w:rsidRDefault="00D06FC8" w:rsidP="00331999">
      <w:pPr>
        <w:pStyle w:val="NoSpacing"/>
        <w:ind w:firstLine="720"/>
      </w:pPr>
      <w:r w:rsidRPr="00D06FC8">
        <w:tab/>
        <w:t xml:space="preserve"> </w:t>
      </w:r>
    </w:p>
    <w:p w:rsidR="00D06FC8" w:rsidRPr="00D06FC8" w:rsidRDefault="00D06FC8" w:rsidP="00331999">
      <w:pPr>
        <w:pStyle w:val="NoSpacing"/>
      </w:pPr>
    </w:p>
    <w:p w:rsidR="00D06FC8" w:rsidRPr="00D06FC8" w:rsidRDefault="00E45F11" w:rsidP="00E45F11">
      <w:pPr>
        <w:spacing w:after="0"/>
        <w:ind w:left="720" w:right="720"/>
      </w:pPr>
      <w:r w:rsidRPr="00D06FC8">
        <w:t>Afterward</w:t>
      </w:r>
      <w:r w:rsidR="00D06FC8" w:rsidRPr="00D06FC8">
        <w:t xml:space="preserve"> we engaged in another exercise(s)</w:t>
      </w:r>
      <w:r w:rsidRPr="00D06FC8">
        <w:t xml:space="preserve"> designed to</w:t>
      </w:r>
      <w:r w:rsidR="00191D5F">
        <w:t xml:space="preserve"> </w:t>
      </w:r>
      <w:r w:rsidR="00191D5F" w:rsidRPr="00191D5F">
        <w:rPr>
          <w:u w:val="single"/>
        </w:rPr>
        <w:t>identify our services and resources.</w:t>
      </w:r>
      <w:r w:rsidRPr="00D06FC8">
        <w:t xml:space="preserve"> </w:t>
      </w:r>
    </w:p>
    <w:p w:rsidR="00D06FC8" w:rsidRDefault="00D06FC8" w:rsidP="00E45F11">
      <w:pPr>
        <w:spacing w:after="0"/>
        <w:ind w:left="720" w:right="720"/>
      </w:pPr>
    </w:p>
    <w:p w:rsidR="00E45F11" w:rsidRDefault="00E877AD" w:rsidP="00191D5F">
      <w:pPr>
        <w:spacing w:after="0"/>
        <w:ind w:left="720" w:right="720"/>
      </w:pPr>
      <w:r>
        <w:t>The key takeaways for us were:</w:t>
      </w:r>
    </w:p>
    <w:p w:rsidR="00191D5F" w:rsidRPr="00191D5F" w:rsidRDefault="00191D5F" w:rsidP="00191D5F">
      <w:pPr>
        <w:spacing w:after="0"/>
        <w:ind w:left="720" w:right="720"/>
        <w:rPr>
          <w:u w:val="single"/>
        </w:rPr>
      </w:pPr>
      <w:r>
        <w:rPr>
          <w:u w:val="single"/>
        </w:rPr>
        <w:t>We need to get a better handle on what our local resources are for businesses and how they find them</w:t>
      </w:r>
    </w:p>
    <w:p w:rsidR="00E45F11" w:rsidRPr="009B77B6" w:rsidRDefault="00E877AD" w:rsidP="00D06FC8">
      <w:pPr>
        <w:spacing w:after="0" w:line="480" w:lineRule="auto"/>
        <w:ind w:left="720" w:right="720"/>
      </w:pPr>
      <w:r w:rsidRPr="009B77B6">
        <w:t>As a result, we</w:t>
      </w:r>
      <w:r w:rsidR="00E45F11" w:rsidRPr="009B77B6">
        <w:t xml:space="preserve"> agreed upon </w:t>
      </w:r>
      <w:r w:rsidR="0095491D" w:rsidRPr="009B77B6">
        <w:t xml:space="preserve">these </w:t>
      </w:r>
      <w:r w:rsidR="00E45F11" w:rsidRPr="009B77B6">
        <w:t>next steps</w:t>
      </w:r>
      <w:r w:rsidR="0095491D" w:rsidRPr="009B77B6">
        <w:t xml:space="preserve"> to assist </w:t>
      </w:r>
      <w:r w:rsidR="009B77B6">
        <w:t>entrepreneurs/</w:t>
      </w:r>
      <w:r w:rsidR="0095491D" w:rsidRPr="009B77B6">
        <w:t>small businesses in our area:</w:t>
      </w:r>
    </w:p>
    <w:p w:rsidR="00E45F11" w:rsidRDefault="00F61BB0" w:rsidP="00E22E2C">
      <w:pPr>
        <w:pStyle w:val="NoSpacing"/>
        <w:numPr>
          <w:ilvl w:val="0"/>
          <w:numId w:val="33"/>
        </w:numPr>
        <w:rPr>
          <w:u w:val="single"/>
        </w:rPr>
      </w:pPr>
      <w:r w:rsidRPr="00191D5F">
        <w:rPr>
          <w:u w:val="single"/>
        </w:rPr>
        <w:t>Chatroom, facebook , email list for entrepreneurs in community</w:t>
      </w:r>
    </w:p>
    <w:p w:rsidR="00816924" w:rsidRPr="00191D5F" w:rsidRDefault="00816924" w:rsidP="00816924">
      <w:pPr>
        <w:pStyle w:val="NoSpacing"/>
        <w:numPr>
          <w:ilvl w:val="1"/>
          <w:numId w:val="33"/>
        </w:numPr>
        <w:rPr>
          <w:u w:val="single"/>
        </w:rPr>
      </w:pPr>
      <w:r>
        <w:rPr>
          <w:u w:val="single"/>
        </w:rPr>
        <w:t>There are some things that would be surprising/helpful for new businesses to know</w:t>
      </w:r>
      <w:bookmarkStart w:id="0" w:name="_GoBack"/>
      <w:bookmarkEnd w:id="0"/>
      <w:r>
        <w:rPr>
          <w:u w:val="single"/>
        </w:rPr>
        <w:t>, i.e. challenges of internet reliability, cost of utilities and trash service, where retail space is coming available, etc.</w:t>
      </w:r>
    </w:p>
    <w:p w:rsidR="00D06FC8" w:rsidRPr="00191D5F" w:rsidRDefault="00F61BB0" w:rsidP="00E22E2C">
      <w:pPr>
        <w:pStyle w:val="NoSpacing"/>
        <w:numPr>
          <w:ilvl w:val="0"/>
          <w:numId w:val="33"/>
        </w:numPr>
        <w:rPr>
          <w:u w:val="single"/>
        </w:rPr>
      </w:pPr>
      <w:r w:rsidRPr="00191D5F">
        <w:rPr>
          <w:u w:val="single"/>
        </w:rPr>
        <w:t>Resource guide  -- where to get help, more outreach for local businesses.  What’s available within 50 miles, i.e. SBDC, Score</w:t>
      </w:r>
    </w:p>
    <w:p w:rsidR="00D06FC8" w:rsidRPr="00191D5F" w:rsidRDefault="00F61BB0" w:rsidP="00E22E2C">
      <w:pPr>
        <w:pStyle w:val="NoSpacing"/>
        <w:numPr>
          <w:ilvl w:val="0"/>
          <w:numId w:val="33"/>
        </w:numPr>
        <w:rPr>
          <w:u w:val="single"/>
        </w:rPr>
      </w:pPr>
      <w:r w:rsidRPr="00191D5F">
        <w:rPr>
          <w:u w:val="single"/>
        </w:rPr>
        <w:t>Entrepreneur gatherings, get-togethers.  Get industries to work together, i.e. restaurants with pub crawls or t-shirts promotions.  Help with communications.</w:t>
      </w:r>
    </w:p>
    <w:p w:rsidR="00F61BB0" w:rsidRPr="00191D5F" w:rsidRDefault="00F61BB0" w:rsidP="00E22E2C">
      <w:pPr>
        <w:pStyle w:val="NoSpacing"/>
        <w:numPr>
          <w:ilvl w:val="0"/>
          <w:numId w:val="33"/>
        </w:numPr>
        <w:rPr>
          <w:u w:val="single"/>
        </w:rPr>
      </w:pPr>
      <w:r w:rsidRPr="00191D5F">
        <w:rPr>
          <w:u w:val="single"/>
        </w:rPr>
        <w:t xml:space="preserve">Promotion ideas </w:t>
      </w:r>
      <w:r w:rsidR="00191D5F" w:rsidRPr="00191D5F">
        <w:rPr>
          <w:u w:val="single"/>
        </w:rPr>
        <w:t xml:space="preserve">where local businesses are </w:t>
      </w:r>
      <w:r w:rsidRPr="00191D5F">
        <w:rPr>
          <w:u w:val="single"/>
        </w:rPr>
        <w:t>working together, like glass floats in Lincoln City with chamber. Work together on ideas to get tourists there during off season.</w:t>
      </w:r>
    </w:p>
    <w:p w:rsidR="00E22E2C" w:rsidRPr="00191D5F" w:rsidRDefault="00F61BB0" w:rsidP="00F61BB0">
      <w:pPr>
        <w:pStyle w:val="ListParagraph"/>
        <w:numPr>
          <w:ilvl w:val="0"/>
          <w:numId w:val="33"/>
        </w:numPr>
        <w:spacing w:after="0" w:line="480" w:lineRule="auto"/>
        <w:ind w:right="720"/>
        <w:rPr>
          <w:u w:val="single"/>
        </w:rPr>
      </w:pPr>
      <w:r w:rsidRPr="00191D5F">
        <w:rPr>
          <w:u w:val="single"/>
        </w:rPr>
        <w:t>Helping boards be more open to new ideas. Working with older civic groups; inject innovation</w:t>
      </w:r>
      <w:r w:rsidR="00922543" w:rsidRPr="00191D5F">
        <w:rPr>
          <w:u w:val="single"/>
        </w:rPr>
        <w:t>.</w:t>
      </w:r>
    </w:p>
    <w:p w:rsidR="008C3115" w:rsidRPr="00D06FC8" w:rsidRDefault="00E22E2C" w:rsidP="008C3115">
      <w:pPr>
        <w:spacing w:after="0" w:line="480" w:lineRule="auto"/>
        <w:ind w:left="720" w:right="720"/>
      </w:pPr>
      <w:r>
        <w:t xml:space="preserve">Please provide a </w:t>
      </w:r>
      <w:r w:rsidR="008C3115">
        <w:t>quick collection of attendee data:</w:t>
      </w:r>
      <w:r w:rsidR="008C3115">
        <w:tab/>
      </w:r>
    </w:p>
    <w:p w:rsidR="008C3115" w:rsidRDefault="008C3115" w:rsidP="008C3115">
      <w:pPr>
        <w:pStyle w:val="ListParagraph"/>
        <w:numPr>
          <w:ilvl w:val="0"/>
          <w:numId w:val="31"/>
        </w:numPr>
        <w:spacing w:after="0" w:line="360" w:lineRule="auto"/>
        <w:ind w:left="1800" w:right="720"/>
      </w:pPr>
      <w:r>
        <w:t>_____</w:t>
      </w:r>
      <w:r w:rsidR="00F61BB0">
        <w:t>5</w:t>
      </w:r>
      <w:r>
        <w:t>____ Number of Entrepreneurs</w:t>
      </w:r>
    </w:p>
    <w:p w:rsidR="00E5027E" w:rsidRDefault="008C3115" w:rsidP="008C3115">
      <w:pPr>
        <w:pStyle w:val="ListParagraph"/>
        <w:numPr>
          <w:ilvl w:val="0"/>
          <w:numId w:val="31"/>
        </w:numPr>
        <w:spacing w:after="0" w:line="360" w:lineRule="auto"/>
        <w:ind w:left="1800" w:right="720"/>
      </w:pPr>
      <w:r>
        <w:t>_____</w:t>
      </w:r>
      <w:r w:rsidR="00F61BB0">
        <w:t>3</w:t>
      </w:r>
      <w:r>
        <w:t xml:space="preserve">____ Number of professionals representing agencies  </w:t>
      </w:r>
    </w:p>
    <w:p w:rsidR="008C3115" w:rsidRDefault="00191D5F" w:rsidP="008C3115">
      <w:pPr>
        <w:pStyle w:val="ListParagraph"/>
        <w:numPr>
          <w:ilvl w:val="0"/>
          <w:numId w:val="31"/>
        </w:numPr>
        <w:spacing w:after="0" w:line="360" w:lineRule="auto"/>
        <w:ind w:left="1800" w:right="720"/>
      </w:pPr>
      <w:r>
        <w:t>_____0</w:t>
      </w:r>
      <w:r w:rsidR="008C3115">
        <w:t>___ Number of interested community members</w:t>
      </w:r>
    </w:p>
    <w:p w:rsidR="00E877AD" w:rsidRDefault="00E877AD" w:rsidP="00E877AD">
      <w:pPr>
        <w:spacing w:after="0" w:line="360" w:lineRule="auto"/>
        <w:ind w:right="720"/>
        <w:jc w:val="center"/>
      </w:pPr>
    </w:p>
    <w:p w:rsidR="00E877AD" w:rsidRPr="00D06FC8" w:rsidRDefault="00E877AD" w:rsidP="00E877AD">
      <w:pPr>
        <w:spacing w:after="0" w:line="360" w:lineRule="auto"/>
        <w:ind w:right="720"/>
        <w:jc w:val="center"/>
      </w:pPr>
      <w:r w:rsidRPr="009B77B6">
        <w:t>Please send the list of attendees to Debra Hansen at</w:t>
      </w:r>
      <w:r w:rsidRPr="0095491D">
        <w:rPr>
          <w:color w:val="00B050"/>
        </w:rPr>
        <w:t xml:space="preserve"> </w:t>
      </w:r>
      <w:hyperlink r:id="rId8" w:history="1">
        <w:r w:rsidRPr="005B1ACD">
          <w:rPr>
            <w:rStyle w:val="Hyperlink"/>
          </w:rPr>
          <w:t>debra.hansen@wsu.edu</w:t>
        </w:r>
      </w:hyperlink>
    </w:p>
    <w:sectPr w:rsidR="00E877AD" w:rsidRPr="00D06FC8" w:rsidSect="00E5444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01C" w:rsidRDefault="0068501C" w:rsidP="0091670A">
      <w:pPr>
        <w:spacing w:after="0" w:line="240" w:lineRule="auto"/>
      </w:pPr>
      <w:r>
        <w:separator/>
      </w:r>
    </w:p>
  </w:endnote>
  <w:endnote w:type="continuationSeparator" w:id="0">
    <w:p w:rsidR="0068501C" w:rsidRDefault="0068501C" w:rsidP="00916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78" w:rsidRDefault="004A59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71" w:rsidRPr="004A5978" w:rsidRDefault="00E93A71" w:rsidP="00E93A71">
    <w:pPr>
      <w:pStyle w:val="NoSpacing"/>
      <w:jc w:val="center"/>
      <w:rPr>
        <w:rFonts w:asciiTheme="majorHAnsi" w:hAnsiTheme="majorHAnsi"/>
        <w:b/>
        <w:i/>
      </w:rPr>
    </w:pPr>
    <w:r w:rsidRPr="004A5978">
      <w:rPr>
        <w:rFonts w:asciiTheme="majorHAnsi" w:hAnsiTheme="majorHAnsi"/>
        <w:b/>
        <w:i/>
      </w:rPr>
      <w:t xml:space="preserve">Small Business is Everybody’s Business!    </w:t>
    </w:r>
  </w:p>
  <w:p w:rsidR="004A5978" w:rsidRDefault="004A5978" w:rsidP="004A5978">
    <w:pPr>
      <w:pStyle w:val="BasicParagraph"/>
      <w:jc w:val="center"/>
      <w:rPr>
        <w:rFonts w:ascii="Calibri" w:hAnsi="Calibri" w:cs="Calibri"/>
        <w:color w:val="4E2400"/>
        <w:sz w:val="16"/>
        <w:szCs w:val="16"/>
      </w:rPr>
    </w:pPr>
    <w:r>
      <w:rPr>
        <w:rFonts w:ascii="Calibri" w:hAnsi="Calibri" w:cs="Calibri"/>
        <w:noProof/>
        <w:color w:val="4E2400"/>
        <w:sz w:val="16"/>
        <w:szCs w:val="16"/>
      </w:rPr>
      <w:drawing>
        <wp:anchor distT="0" distB="0" distL="114300" distR="114300" simplePos="0" relativeHeight="251659264" behindDoc="0" locked="0" layoutInCell="1" allowOverlap="1">
          <wp:simplePos x="0" y="0"/>
          <wp:positionH relativeFrom="column">
            <wp:posOffset>2180691</wp:posOffset>
          </wp:positionH>
          <wp:positionV relativeFrom="paragraph">
            <wp:posOffset>50902</wp:posOffset>
          </wp:positionV>
          <wp:extent cx="2504694" cy="226771"/>
          <wp:effectExtent l="19050" t="0" r="0" b="0"/>
          <wp:wrapNone/>
          <wp:docPr id="2" name="Picture 1" descr="WSU-Exten-Logo_Hrz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Exten-Logo_Hrzn.jpg"/>
                  <pic:cNvPicPr/>
                </pic:nvPicPr>
                <pic:blipFill>
                  <a:blip r:embed="rId1"/>
                  <a:stretch>
                    <a:fillRect/>
                  </a:stretch>
                </pic:blipFill>
                <pic:spPr>
                  <a:xfrm>
                    <a:off x="0" y="0"/>
                    <a:ext cx="2504694" cy="226771"/>
                  </a:xfrm>
                  <a:prstGeom prst="rect">
                    <a:avLst/>
                  </a:prstGeom>
                </pic:spPr>
              </pic:pic>
            </a:graphicData>
          </a:graphic>
        </wp:anchor>
      </w:drawing>
    </w:r>
  </w:p>
  <w:p w:rsidR="004A5978" w:rsidRDefault="004A5978" w:rsidP="004A5978">
    <w:pPr>
      <w:pStyle w:val="BasicParagraph"/>
      <w:jc w:val="center"/>
      <w:rPr>
        <w:rFonts w:ascii="Calibri" w:hAnsi="Calibri" w:cs="Calibri"/>
        <w:color w:val="4E2400"/>
        <w:sz w:val="16"/>
        <w:szCs w:val="16"/>
      </w:rPr>
    </w:pPr>
  </w:p>
  <w:p w:rsidR="00E93A71" w:rsidRPr="00FE6736" w:rsidRDefault="004A5978" w:rsidP="00FE6736">
    <w:pPr>
      <w:pStyle w:val="BasicParagraph"/>
      <w:jc w:val="center"/>
      <w:rPr>
        <w:rFonts w:ascii="Calibri" w:hAnsi="Calibri" w:cs="Calibri"/>
        <w:color w:val="4E2400"/>
        <w:sz w:val="16"/>
        <w:szCs w:val="16"/>
      </w:rPr>
    </w:pPr>
    <w:r>
      <w:rPr>
        <w:rFonts w:ascii="Calibri" w:hAnsi="Calibri" w:cs="Calibri"/>
        <w:color w:val="4E2400"/>
        <w:sz w:val="16"/>
        <w:szCs w:val="16"/>
      </w:rPr>
      <w:t>WSU Extension programs and employment are available to all without discrimination.  © 2015 Washington State University.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78" w:rsidRDefault="004A59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01C" w:rsidRDefault="0068501C" w:rsidP="0091670A">
      <w:pPr>
        <w:spacing w:after="0" w:line="240" w:lineRule="auto"/>
      </w:pPr>
      <w:r>
        <w:separator/>
      </w:r>
    </w:p>
  </w:footnote>
  <w:footnote w:type="continuationSeparator" w:id="0">
    <w:p w:rsidR="0068501C" w:rsidRDefault="0068501C" w:rsidP="009167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78" w:rsidRDefault="004A59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70A" w:rsidRDefault="0091670A" w:rsidP="0091670A">
    <w:pPr>
      <w:pStyle w:val="Header"/>
      <w:jc w:val="center"/>
    </w:pPr>
    <w:r>
      <w:rPr>
        <w:noProof/>
      </w:rPr>
      <w:drawing>
        <wp:inline distT="0" distB="0" distL="0" distR="0">
          <wp:extent cx="1928717" cy="67299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5162" cy="675247"/>
                  </a:xfrm>
                  <a:prstGeom prst="rect">
                    <a:avLst/>
                  </a:prstGeom>
                  <a:noFill/>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78" w:rsidRDefault="004A59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7A15"/>
    <w:multiLevelType w:val="hybridMultilevel"/>
    <w:tmpl w:val="8F4E4862"/>
    <w:lvl w:ilvl="0" w:tplc="50F06C88">
      <w:start w:val="1"/>
      <w:numFmt w:val="upperLetter"/>
      <w:lvlText w:val="%1."/>
      <w:lvlJc w:val="left"/>
      <w:pPr>
        <w:ind w:left="0" w:hanging="360"/>
      </w:pPr>
      <w:rPr>
        <w:rFonts w:asciiTheme="minorHAnsi" w:eastAsiaTheme="minorHAnsi" w:hAnsiTheme="minorHAnsi" w:cstheme="minorBid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BAA2F95"/>
    <w:multiLevelType w:val="hybridMultilevel"/>
    <w:tmpl w:val="59903BC2"/>
    <w:lvl w:ilvl="0" w:tplc="04090001">
      <w:start w:val="1"/>
      <w:numFmt w:val="bullet"/>
      <w:lvlText w:val=""/>
      <w:lvlJc w:val="left"/>
      <w:pPr>
        <w:ind w:left="1169" w:hanging="360"/>
      </w:pPr>
      <w:rPr>
        <w:rFonts w:ascii="Symbol" w:hAnsi="Symbol" w:hint="default"/>
      </w:rPr>
    </w:lvl>
    <w:lvl w:ilvl="1" w:tplc="04090003" w:tentative="1">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2">
    <w:nsid w:val="111801EA"/>
    <w:multiLevelType w:val="hybridMultilevel"/>
    <w:tmpl w:val="5F66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75340"/>
    <w:multiLevelType w:val="hybridMultilevel"/>
    <w:tmpl w:val="DC7E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22485"/>
    <w:multiLevelType w:val="hybridMultilevel"/>
    <w:tmpl w:val="D34CC448"/>
    <w:lvl w:ilvl="0" w:tplc="757ECED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896962"/>
    <w:multiLevelType w:val="hybridMultilevel"/>
    <w:tmpl w:val="365A7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862BE"/>
    <w:multiLevelType w:val="hybridMultilevel"/>
    <w:tmpl w:val="208853F4"/>
    <w:lvl w:ilvl="0" w:tplc="7ABAD4D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B90E04"/>
    <w:multiLevelType w:val="hybridMultilevel"/>
    <w:tmpl w:val="579A0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21D13"/>
    <w:multiLevelType w:val="hybridMultilevel"/>
    <w:tmpl w:val="1C900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40925"/>
    <w:multiLevelType w:val="hybridMultilevel"/>
    <w:tmpl w:val="3E3C0AF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563C73"/>
    <w:multiLevelType w:val="hybridMultilevel"/>
    <w:tmpl w:val="9198F2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C51F83"/>
    <w:multiLevelType w:val="hybridMultilevel"/>
    <w:tmpl w:val="3F66B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12580"/>
    <w:multiLevelType w:val="hybridMultilevel"/>
    <w:tmpl w:val="1A6620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DD3A60"/>
    <w:multiLevelType w:val="hybridMultilevel"/>
    <w:tmpl w:val="742C4A6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
    <w:nsid w:val="3E481B00"/>
    <w:multiLevelType w:val="hybridMultilevel"/>
    <w:tmpl w:val="57B061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91200F"/>
    <w:multiLevelType w:val="hybridMultilevel"/>
    <w:tmpl w:val="B2A4CD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1867FA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527F97"/>
    <w:multiLevelType w:val="hybridMultilevel"/>
    <w:tmpl w:val="40A45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2402728"/>
    <w:multiLevelType w:val="hybridMultilevel"/>
    <w:tmpl w:val="776CE590"/>
    <w:lvl w:ilvl="0" w:tplc="04090015">
      <w:start w:val="6"/>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79173D"/>
    <w:multiLevelType w:val="hybridMultilevel"/>
    <w:tmpl w:val="C318F3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9392604"/>
    <w:multiLevelType w:val="hybridMultilevel"/>
    <w:tmpl w:val="E09C8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1A2088"/>
    <w:multiLevelType w:val="hybridMultilevel"/>
    <w:tmpl w:val="00B4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5C12B6"/>
    <w:multiLevelType w:val="hybridMultilevel"/>
    <w:tmpl w:val="60B09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6B243E"/>
    <w:multiLevelType w:val="hybridMultilevel"/>
    <w:tmpl w:val="D8FAA46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B925EB"/>
    <w:multiLevelType w:val="hybridMultilevel"/>
    <w:tmpl w:val="FD6CC1FC"/>
    <w:lvl w:ilvl="0" w:tplc="FA7AB5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FE28EA"/>
    <w:multiLevelType w:val="hybridMultilevel"/>
    <w:tmpl w:val="3E3C0AF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A338E1"/>
    <w:multiLevelType w:val="hybridMultilevel"/>
    <w:tmpl w:val="B8947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D66CD3"/>
    <w:multiLevelType w:val="hybridMultilevel"/>
    <w:tmpl w:val="570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DB3CA1"/>
    <w:multiLevelType w:val="hybridMultilevel"/>
    <w:tmpl w:val="06E003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7AC6643"/>
    <w:multiLevelType w:val="hybridMultilevel"/>
    <w:tmpl w:val="70E6B8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A236393"/>
    <w:multiLevelType w:val="hybridMultilevel"/>
    <w:tmpl w:val="0F4E802E"/>
    <w:lvl w:ilvl="0" w:tplc="D42064AE">
      <w:start w:val="1"/>
      <w:numFmt w:val="upperLetter"/>
      <w:lvlText w:val="%1."/>
      <w:lvlJc w:val="left"/>
      <w:pPr>
        <w:ind w:left="360" w:hanging="360"/>
      </w:pPr>
      <w:rPr>
        <w:rFonts w:asciiTheme="minorHAnsi" w:eastAsiaTheme="minorHAnsi" w:hAnsiTheme="minorHAnsi" w:cstheme="minorBid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A945C7E"/>
    <w:multiLevelType w:val="hybridMultilevel"/>
    <w:tmpl w:val="2E64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6E74C0"/>
    <w:multiLevelType w:val="hybridMultilevel"/>
    <w:tmpl w:val="14881F54"/>
    <w:lvl w:ilvl="0" w:tplc="757ECE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DB30B89"/>
    <w:multiLevelType w:val="hybridMultilevel"/>
    <w:tmpl w:val="B4361CB8"/>
    <w:lvl w:ilvl="0" w:tplc="868C2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32"/>
  </w:num>
  <w:num w:numId="4">
    <w:abstractNumId w:val="10"/>
  </w:num>
  <w:num w:numId="5">
    <w:abstractNumId w:val="17"/>
  </w:num>
  <w:num w:numId="6">
    <w:abstractNumId w:val="27"/>
  </w:num>
  <w:num w:numId="7">
    <w:abstractNumId w:val="8"/>
  </w:num>
  <w:num w:numId="8">
    <w:abstractNumId w:val="30"/>
  </w:num>
  <w:num w:numId="9">
    <w:abstractNumId w:val="5"/>
  </w:num>
  <w:num w:numId="10">
    <w:abstractNumId w:val="29"/>
  </w:num>
  <w:num w:numId="11">
    <w:abstractNumId w:val="16"/>
  </w:num>
  <w:num w:numId="12">
    <w:abstractNumId w:val="6"/>
  </w:num>
  <w:num w:numId="13">
    <w:abstractNumId w:val="0"/>
  </w:num>
  <w:num w:numId="14">
    <w:abstractNumId w:val="4"/>
  </w:num>
  <w:num w:numId="15">
    <w:abstractNumId w:val="25"/>
  </w:num>
  <w:num w:numId="16">
    <w:abstractNumId w:val="19"/>
  </w:num>
  <w:num w:numId="17">
    <w:abstractNumId w:val="7"/>
  </w:num>
  <w:num w:numId="18">
    <w:abstractNumId w:val="31"/>
  </w:num>
  <w:num w:numId="19">
    <w:abstractNumId w:val="2"/>
  </w:num>
  <w:num w:numId="20">
    <w:abstractNumId w:val="1"/>
  </w:num>
  <w:num w:numId="21">
    <w:abstractNumId w:val="20"/>
  </w:num>
  <w:num w:numId="22">
    <w:abstractNumId w:val="3"/>
  </w:num>
  <w:num w:numId="23">
    <w:abstractNumId w:val="15"/>
  </w:num>
  <w:num w:numId="24">
    <w:abstractNumId w:val="11"/>
  </w:num>
  <w:num w:numId="25">
    <w:abstractNumId w:val="23"/>
  </w:num>
  <w:num w:numId="26">
    <w:abstractNumId w:val="13"/>
  </w:num>
  <w:num w:numId="27">
    <w:abstractNumId w:val="14"/>
  </w:num>
  <w:num w:numId="28">
    <w:abstractNumId w:val="24"/>
  </w:num>
  <w:num w:numId="29">
    <w:abstractNumId w:val="26"/>
  </w:num>
  <w:num w:numId="30">
    <w:abstractNumId w:val="9"/>
  </w:num>
  <w:num w:numId="31">
    <w:abstractNumId w:val="28"/>
  </w:num>
  <w:num w:numId="32">
    <w:abstractNumId w:val="12"/>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w:hdrShapeDefaults>
  <w:footnotePr>
    <w:footnote w:id="-1"/>
    <w:footnote w:id="0"/>
  </w:footnotePr>
  <w:endnotePr>
    <w:endnote w:id="-1"/>
    <w:endnote w:id="0"/>
  </w:endnotePr>
  <w:compat/>
  <w:rsids>
    <w:rsidRoot w:val="009E4435"/>
    <w:rsid w:val="00013B89"/>
    <w:rsid w:val="00021509"/>
    <w:rsid w:val="00031DD8"/>
    <w:rsid w:val="00035FF9"/>
    <w:rsid w:val="00037EE6"/>
    <w:rsid w:val="00045339"/>
    <w:rsid w:val="00045679"/>
    <w:rsid w:val="0004646B"/>
    <w:rsid w:val="0004721F"/>
    <w:rsid w:val="0005277F"/>
    <w:rsid w:val="00074510"/>
    <w:rsid w:val="000777EE"/>
    <w:rsid w:val="000807E6"/>
    <w:rsid w:val="00082816"/>
    <w:rsid w:val="00083B8C"/>
    <w:rsid w:val="00094E1B"/>
    <w:rsid w:val="000C2D79"/>
    <w:rsid w:val="000E07E8"/>
    <w:rsid w:val="000F44D2"/>
    <w:rsid w:val="00112500"/>
    <w:rsid w:val="0011609D"/>
    <w:rsid w:val="0012072E"/>
    <w:rsid w:val="00122A1E"/>
    <w:rsid w:val="00127EFC"/>
    <w:rsid w:val="00135901"/>
    <w:rsid w:val="0014366A"/>
    <w:rsid w:val="00153514"/>
    <w:rsid w:val="00156922"/>
    <w:rsid w:val="001606F8"/>
    <w:rsid w:val="00162E4D"/>
    <w:rsid w:val="00173FC3"/>
    <w:rsid w:val="001756F1"/>
    <w:rsid w:val="00176F63"/>
    <w:rsid w:val="00186B5B"/>
    <w:rsid w:val="00191D5F"/>
    <w:rsid w:val="001A6A6C"/>
    <w:rsid w:val="001D35A2"/>
    <w:rsid w:val="001E3A42"/>
    <w:rsid w:val="001E6816"/>
    <w:rsid w:val="001E729C"/>
    <w:rsid w:val="0020551B"/>
    <w:rsid w:val="00214A19"/>
    <w:rsid w:val="00221A9D"/>
    <w:rsid w:val="00227A0F"/>
    <w:rsid w:val="00230497"/>
    <w:rsid w:val="00233D65"/>
    <w:rsid w:val="002371B7"/>
    <w:rsid w:val="00240DA6"/>
    <w:rsid w:val="00246482"/>
    <w:rsid w:val="00247247"/>
    <w:rsid w:val="00266559"/>
    <w:rsid w:val="002A0F4E"/>
    <w:rsid w:val="002B234D"/>
    <w:rsid w:val="002B3668"/>
    <w:rsid w:val="002B4D42"/>
    <w:rsid w:val="002B6381"/>
    <w:rsid w:val="002B7309"/>
    <w:rsid w:val="002D0A08"/>
    <w:rsid w:val="002D7521"/>
    <w:rsid w:val="002E1F1C"/>
    <w:rsid w:val="002E7FF6"/>
    <w:rsid w:val="002F0FF9"/>
    <w:rsid w:val="002F349E"/>
    <w:rsid w:val="003130F3"/>
    <w:rsid w:val="0031463A"/>
    <w:rsid w:val="003200AC"/>
    <w:rsid w:val="003316D5"/>
    <w:rsid w:val="00331999"/>
    <w:rsid w:val="0033240E"/>
    <w:rsid w:val="00344598"/>
    <w:rsid w:val="003821B2"/>
    <w:rsid w:val="00393947"/>
    <w:rsid w:val="003945A2"/>
    <w:rsid w:val="003A22D3"/>
    <w:rsid w:val="003A3C8F"/>
    <w:rsid w:val="003B1776"/>
    <w:rsid w:val="003B6295"/>
    <w:rsid w:val="003B6D67"/>
    <w:rsid w:val="003B7569"/>
    <w:rsid w:val="003C4180"/>
    <w:rsid w:val="003C554B"/>
    <w:rsid w:val="003D3250"/>
    <w:rsid w:val="003D3C7B"/>
    <w:rsid w:val="003D5E4C"/>
    <w:rsid w:val="003D7DC5"/>
    <w:rsid w:val="003E2BB3"/>
    <w:rsid w:val="003F0397"/>
    <w:rsid w:val="00401926"/>
    <w:rsid w:val="00405FAC"/>
    <w:rsid w:val="00406675"/>
    <w:rsid w:val="00430D2C"/>
    <w:rsid w:val="00436217"/>
    <w:rsid w:val="00436D09"/>
    <w:rsid w:val="00442397"/>
    <w:rsid w:val="00463DB0"/>
    <w:rsid w:val="00464138"/>
    <w:rsid w:val="00464FBB"/>
    <w:rsid w:val="00466CC3"/>
    <w:rsid w:val="00472C95"/>
    <w:rsid w:val="004A5978"/>
    <w:rsid w:val="004C1F3F"/>
    <w:rsid w:val="004C34C6"/>
    <w:rsid w:val="004C7236"/>
    <w:rsid w:val="004D0A72"/>
    <w:rsid w:val="004E04B2"/>
    <w:rsid w:val="004F30F7"/>
    <w:rsid w:val="004F7011"/>
    <w:rsid w:val="005270A2"/>
    <w:rsid w:val="005315B1"/>
    <w:rsid w:val="0053556F"/>
    <w:rsid w:val="005604D2"/>
    <w:rsid w:val="005702D6"/>
    <w:rsid w:val="0057762F"/>
    <w:rsid w:val="005801E9"/>
    <w:rsid w:val="00583F9F"/>
    <w:rsid w:val="005851D0"/>
    <w:rsid w:val="00596A2F"/>
    <w:rsid w:val="00596A88"/>
    <w:rsid w:val="005A1F09"/>
    <w:rsid w:val="005A74B0"/>
    <w:rsid w:val="005B652A"/>
    <w:rsid w:val="005B655C"/>
    <w:rsid w:val="005C3F40"/>
    <w:rsid w:val="005C7360"/>
    <w:rsid w:val="005D05EC"/>
    <w:rsid w:val="005D25D0"/>
    <w:rsid w:val="005D6038"/>
    <w:rsid w:val="005E048A"/>
    <w:rsid w:val="005F4705"/>
    <w:rsid w:val="00600767"/>
    <w:rsid w:val="006044B2"/>
    <w:rsid w:val="0060625E"/>
    <w:rsid w:val="00607692"/>
    <w:rsid w:val="006076C1"/>
    <w:rsid w:val="00613ABD"/>
    <w:rsid w:val="00616FC9"/>
    <w:rsid w:val="00620B63"/>
    <w:rsid w:val="006273F1"/>
    <w:rsid w:val="00633BA7"/>
    <w:rsid w:val="00647084"/>
    <w:rsid w:val="0064795E"/>
    <w:rsid w:val="00651C19"/>
    <w:rsid w:val="006546C7"/>
    <w:rsid w:val="006629AE"/>
    <w:rsid w:val="00667D6C"/>
    <w:rsid w:val="0068501C"/>
    <w:rsid w:val="00685846"/>
    <w:rsid w:val="00686D19"/>
    <w:rsid w:val="0069314E"/>
    <w:rsid w:val="006969EB"/>
    <w:rsid w:val="006A0915"/>
    <w:rsid w:val="006A2AC0"/>
    <w:rsid w:val="006A5489"/>
    <w:rsid w:val="006C4A12"/>
    <w:rsid w:val="006D12A2"/>
    <w:rsid w:val="006D26D7"/>
    <w:rsid w:val="006D4E54"/>
    <w:rsid w:val="006E1EE9"/>
    <w:rsid w:val="006F0E09"/>
    <w:rsid w:val="00705F9F"/>
    <w:rsid w:val="007101F5"/>
    <w:rsid w:val="0072223B"/>
    <w:rsid w:val="00723F46"/>
    <w:rsid w:val="0072681C"/>
    <w:rsid w:val="00727944"/>
    <w:rsid w:val="00733CA9"/>
    <w:rsid w:val="00746855"/>
    <w:rsid w:val="007475AF"/>
    <w:rsid w:val="00747F30"/>
    <w:rsid w:val="00752587"/>
    <w:rsid w:val="00753BD9"/>
    <w:rsid w:val="007627BD"/>
    <w:rsid w:val="007668A7"/>
    <w:rsid w:val="00772E64"/>
    <w:rsid w:val="007745D1"/>
    <w:rsid w:val="007752FB"/>
    <w:rsid w:val="0078205A"/>
    <w:rsid w:val="007863B0"/>
    <w:rsid w:val="007908DD"/>
    <w:rsid w:val="007A2A49"/>
    <w:rsid w:val="007A34B9"/>
    <w:rsid w:val="007C3A61"/>
    <w:rsid w:val="007C49F2"/>
    <w:rsid w:val="007D5C68"/>
    <w:rsid w:val="007E7CE0"/>
    <w:rsid w:val="00807929"/>
    <w:rsid w:val="0081024C"/>
    <w:rsid w:val="00813F41"/>
    <w:rsid w:val="00816924"/>
    <w:rsid w:val="00832B93"/>
    <w:rsid w:val="00850CB6"/>
    <w:rsid w:val="00862A4B"/>
    <w:rsid w:val="008668FA"/>
    <w:rsid w:val="00867612"/>
    <w:rsid w:val="008A14BA"/>
    <w:rsid w:val="008A1AA4"/>
    <w:rsid w:val="008A3897"/>
    <w:rsid w:val="008C3115"/>
    <w:rsid w:val="008D366F"/>
    <w:rsid w:val="008E01DC"/>
    <w:rsid w:val="008E4308"/>
    <w:rsid w:val="008E78DB"/>
    <w:rsid w:val="008F021B"/>
    <w:rsid w:val="008F044D"/>
    <w:rsid w:val="008F5D09"/>
    <w:rsid w:val="008F5D4D"/>
    <w:rsid w:val="008F705C"/>
    <w:rsid w:val="009125DE"/>
    <w:rsid w:val="0091670A"/>
    <w:rsid w:val="00917567"/>
    <w:rsid w:val="00917F1E"/>
    <w:rsid w:val="009209D3"/>
    <w:rsid w:val="0092146F"/>
    <w:rsid w:val="00922543"/>
    <w:rsid w:val="00922D54"/>
    <w:rsid w:val="00927315"/>
    <w:rsid w:val="0095491D"/>
    <w:rsid w:val="00963F84"/>
    <w:rsid w:val="00966C06"/>
    <w:rsid w:val="009678A9"/>
    <w:rsid w:val="00970948"/>
    <w:rsid w:val="009742CA"/>
    <w:rsid w:val="009841E5"/>
    <w:rsid w:val="00985C44"/>
    <w:rsid w:val="0099461C"/>
    <w:rsid w:val="009A067D"/>
    <w:rsid w:val="009A2539"/>
    <w:rsid w:val="009A6392"/>
    <w:rsid w:val="009B4A8F"/>
    <w:rsid w:val="009B68A7"/>
    <w:rsid w:val="009B77B6"/>
    <w:rsid w:val="009C15F0"/>
    <w:rsid w:val="009C5F16"/>
    <w:rsid w:val="009C6671"/>
    <w:rsid w:val="009D10B8"/>
    <w:rsid w:val="009D5486"/>
    <w:rsid w:val="009E4435"/>
    <w:rsid w:val="009E578D"/>
    <w:rsid w:val="009F02FE"/>
    <w:rsid w:val="009F071B"/>
    <w:rsid w:val="009F63F8"/>
    <w:rsid w:val="00A222BD"/>
    <w:rsid w:val="00A26A72"/>
    <w:rsid w:val="00A3132C"/>
    <w:rsid w:val="00A37A7D"/>
    <w:rsid w:val="00A37CE4"/>
    <w:rsid w:val="00A5042D"/>
    <w:rsid w:val="00A52C63"/>
    <w:rsid w:val="00A659C2"/>
    <w:rsid w:val="00A664B8"/>
    <w:rsid w:val="00A81B17"/>
    <w:rsid w:val="00A825C7"/>
    <w:rsid w:val="00AA7924"/>
    <w:rsid w:val="00AB09C3"/>
    <w:rsid w:val="00AB5BF8"/>
    <w:rsid w:val="00AC1016"/>
    <w:rsid w:val="00AD0A7B"/>
    <w:rsid w:val="00AD24A1"/>
    <w:rsid w:val="00AD3898"/>
    <w:rsid w:val="00AE5202"/>
    <w:rsid w:val="00AF118D"/>
    <w:rsid w:val="00AF15E6"/>
    <w:rsid w:val="00AF3F18"/>
    <w:rsid w:val="00B04391"/>
    <w:rsid w:val="00B1330D"/>
    <w:rsid w:val="00B143F1"/>
    <w:rsid w:val="00B16DE3"/>
    <w:rsid w:val="00B227AF"/>
    <w:rsid w:val="00B3629D"/>
    <w:rsid w:val="00B57B31"/>
    <w:rsid w:val="00B60438"/>
    <w:rsid w:val="00B62306"/>
    <w:rsid w:val="00B6516B"/>
    <w:rsid w:val="00B66411"/>
    <w:rsid w:val="00B75152"/>
    <w:rsid w:val="00B813AE"/>
    <w:rsid w:val="00B8360C"/>
    <w:rsid w:val="00B978FD"/>
    <w:rsid w:val="00BA3285"/>
    <w:rsid w:val="00BB0EE3"/>
    <w:rsid w:val="00BC3DBF"/>
    <w:rsid w:val="00BD3CCB"/>
    <w:rsid w:val="00BE206A"/>
    <w:rsid w:val="00BE386F"/>
    <w:rsid w:val="00BF37F8"/>
    <w:rsid w:val="00C07A20"/>
    <w:rsid w:val="00C106EC"/>
    <w:rsid w:val="00C1628F"/>
    <w:rsid w:val="00C16F56"/>
    <w:rsid w:val="00C2170F"/>
    <w:rsid w:val="00C2463B"/>
    <w:rsid w:val="00C25B53"/>
    <w:rsid w:val="00C31FE7"/>
    <w:rsid w:val="00C33D4C"/>
    <w:rsid w:val="00C40A38"/>
    <w:rsid w:val="00C46983"/>
    <w:rsid w:val="00C5339A"/>
    <w:rsid w:val="00C57C35"/>
    <w:rsid w:val="00C802CF"/>
    <w:rsid w:val="00C84A2A"/>
    <w:rsid w:val="00C875BF"/>
    <w:rsid w:val="00C933C9"/>
    <w:rsid w:val="00CA664A"/>
    <w:rsid w:val="00CB13F4"/>
    <w:rsid w:val="00CB5D87"/>
    <w:rsid w:val="00D06FC8"/>
    <w:rsid w:val="00D1083F"/>
    <w:rsid w:val="00D14543"/>
    <w:rsid w:val="00D1695B"/>
    <w:rsid w:val="00D315F4"/>
    <w:rsid w:val="00D3781C"/>
    <w:rsid w:val="00D40A7A"/>
    <w:rsid w:val="00D63599"/>
    <w:rsid w:val="00D667DC"/>
    <w:rsid w:val="00D703F2"/>
    <w:rsid w:val="00D71CFB"/>
    <w:rsid w:val="00D744CB"/>
    <w:rsid w:val="00D861D2"/>
    <w:rsid w:val="00D945B4"/>
    <w:rsid w:val="00D95337"/>
    <w:rsid w:val="00DA5050"/>
    <w:rsid w:val="00DA6ACC"/>
    <w:rsid w:val="00DA6C04"/>
    <w:rsid w:val="00DB1B92"/>
    <w:rsid w:val="00DC1803"/>
    <w:rsid w:val="00DC1E50"/>
    <w:rsid w:val="00DC72A2"/>
    <w:rsid w:val="00DE6CCF"/>
    <w:rsid w:val="00DF7140"/>
    <w:rsid w:val="00E02F06"/>
    <w:rsid w:val="00E04615"/>
    <w:rsid w:val="00E110A8"/>
    <w:rsid w:val="00E22E2C"/>
    <w:rsid w:val="00E36D4B"/>
    <w:rsid w:val="00E45F11"/>
    <w:rsid w:val="00E5027E"/>
    <w:rsid w:val="00E5444A"/>
    <w:rsid w:val="00E565B5"/>
    <w:rsid w:val="00E70FB2"/>
    <w:rsid w:val="00E71043"/>
    <w:rsid w:val="00E81AC3"/>
    <w:rsid w:val="00E8216E"/>
    <w:rsid w:val="00E877AD"/>
    <w:rsid w:val="00E9152A"/>
    <w:rsid w:val="00E93A71"/>
    <w:rsid w:val="00EA5813"/>
    <w:rsid w:val="00EA78D6"/>
    <w:rsid w:val="00EB2EEA"/>
    <w:rsid w:val="00EB6D0F"/>
    <w:rsid w:val="00EC5305"/>
    <w:rsid w:val="00ED16AA"/>
    <w:rsid w:val="00EE1572"/>
    <w:rsid w:val="00EE3362"/>
    <w:rsid w:val="00EE3980"/>
    <w:rsid w:val="00EE4AD7"/>
    <w:rsid w:val="00EE6E38"/>
    <w:rsid w:val="00EE757B"/>
    <w:rsid w:val="00F20D43"/>
    <w:rsid w:val="00F27EBC"/>
    <w:rsid w:val="00F317BF"/>
    <w:rsid w:val="00F34589"/>
    <w:rsid w:val="00F40CAC"/>
    <w:rsid w:val="00F41E20"/>
    <w:rsid w:val="00F540C0"/>
    <w:rsid w:val="00F61BB0"/>
    <w:rsid w:val="00F73BBF"/>
    <w:rsid w:val="00F77535"/>
    <w:rsid w:val="00F83997"/>
    <w:rsid w:val="00F87F4C"/>
    <w:rsid w:val="00FA6360"/>
    <w:rsid w:val="00FA7116"/>
    <w:rsid w:val="00FA7A01"/>
    <w:rsid w:val="00FB4670"/>
    <w:rsid w:val="00FC310A"/>
    <w:rsid w:val="00FE6490"/>
    <w:rsid w:val="00FE6736"/>
    <w:rsid w:val="00FF3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7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4435"/>
    <w:pPr>
      <w:spacing w:after="0" w:line="240" w:lineRule="auto"/>
    </w:pPr>
  </w:style>
  <w:style w:type="paragraph" w:styleId="ListParagraph">
    <w:name w:val="List Paragraph"/>
    <w:basedOn w:val="Normal"/>
    <w:uiPriority w:val="34"/>
    <w:qFormat/>
    <w:rsid w:val="00A659C2"/>
    <w:pPr>
      <w:ind w:left="720"/>
      <w:contextualSpacing/>
    </w:pPr>
  </w:style>
  <w:style w:type="character" w:styleId="Hyperlink">
    <w:name w:val="Hyperlink"/>
    <w:basedOn w:val="DefaultParagraphFont"/>
    <w:uiPriority w:val="99"/>
    <w:unhideWhenUsed/>
    <w:rsid w:val="00A3132C"/>
    <w:rPr>
      <w:color w:val="0000FF" w:themeColor="hyperlink"/>
      <w:u w:val="single"/>
    </w:rPr>
  </w:style>
  <w:style w:type="paragraph" w:styleId="Header">
    <w:name w:val="header"/>
    <w:basedOn w:val="Normal"/>
    <w:link w:val="HeaderChar"/>
    <w:uiPriority w:val="99"/>
    <w:unhideWhenUsed/>
    <w:rsid w:val="00916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70A"/>
  </w:style>
  <w:style w:type="paragraph" w:styleId="Footer">
    <w:name w:val="footer"/>
    <w:basedOn w:val="Normal"/>
    <w:link w:val="FooterChar"/>
    <w:uiPriority w:val="99"/>
    <w:unhideWhenUsed/>
    <w:rsid w:val="00916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70A"/>
  </w:style>
  <w:style w:type="paragraph" w:styleId="BalloonText">
    <w:name w:val="Balloon Text"/>
    <w:basedOn w:val="Normal"/>
    <w:link w:val="BalloonTextChar"/>
    <w:uiPriority w:val="99"/>
    <w:semiHidden/>
    <w:unhideWhenUsed/>
    <w:rsid w:val="00916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70A"/>
    <w:rPr>
      <w:rFonts w:ascii="Tahoma" w:hAnsi="Tahoma" w:cs="Tahoma"/>
      <w:sz w:val="16"/>
      <w:szCs w:val="16"/>
    </w:rPr>
  </w:style>
  <w:style w:type="character" w:styleId="CommentReference">
    <w:name w:val="annotation reference"/>
    <w:basedOn w:val="DefaultParagraphFont"/>
    <w:uiPriority w:val="99"/>
    <w:semiHidden/>
    <w:unhideWhenUsed/>
    <w:rsid w:val="00917567"/>
    <w:rPr>
      <w:sz w:val="16"/>
      <w:szCs w:val="16"/>
    </w:rPr>
  </w:style>
  <w:style w:type="paragraph" w:styleId="CommentText">
    <w:name w:val="annotation text"/>
    <w:basedOn w:val="Normal"/>
    <w:link w:val="CommentTextChar"/>
    <w:uiPriority w:val="99"/>
    <w:semiHidden/>
    <w:unhideWhenUsed/>
    <w:rsid w:val="00917567"/>
    <w:pPr>
      <w:spacing w:line="240" w:lineRule="auto"/>
    </w:pPr>
    <w:rPr>
      <w:sz w:val="20"/>
      <w:szCs w:val="20"/>
    </w:rPr>
  </w:style>
  <w:style w:type="character" w:customStyle="1" w:styleId="CommentTextChar">
    <w:name w:val="Comment Text Char"/>
    <w:basedOn w:val="DefaultParagraphFont"/>
    <w:link w:val="CommentText"/>
    <w:uiPriority w:val="99"/>
    <w:semiHidden/>
    <w:rsid w:val="00917567"/>
    <w:rPr>
      <w:sz w:val="20"/>
      <w:szCs w:val="20"/>
    </w:rPr>
  </w:style>
  <w:style w:type="paragraph" w:styleId="CommentSubject">
    <w:name w:val="annotation subject"/>
    <w:basedOn w:val="CommentText"/>
    <w:next w:val="CommentText"/>
    <w:link w:val="CommentSubjectChar"/>
    <w:uiPriority w:val="99"/>
    <w:semiHidden/>
    <w:unhideWhenUsed/>
    <w:rsid w:val="00917567"/>
    <w:rPr>
      <w:b/>
      <w:bCs/>
    </w:rPr>
  </w:style>
  <w:style w:type="character" w:customStyle="1" w:styleId="CommentSubjectChar">
    <w:name w:val="Comment Subject Char"/>
    <w:basedOn w:val="CommentTextChar"/>
    <w:link w:val="CommentSubject"/>
    <w:uiPriority w:val="99"/>
    <w:semiHidden/>
    <w:rsid w:val="00917567"/>
    <w:rPr>
      <w:b/>
      <w:bCs/>
      <w:sz w:val="20"/>
      <w:szCs w:val="20"/>
    </w:rPr>
  </w:style>
  <w:style w:type="paragraph" w:customStyle="1" w:styleId="BasicParagraph">
    <w:name w:val="[Basic Paragraph]"/>
    <w:basedOn w:val="Normal"/>
    <w:uiPriority w:val="99"/>
    <w:rsid w:val="004A5978"/>
    <w:pPr>
      <w:autoSpaceDE w:val="0"/>
      <w:autoSpaceDN w:val="0"/>
      <w:adjustRightInd w:val="0"/>
      <w:spacing w:after="0" w:line="288" w:lineRule="auto"/>
      <w:textAlignment w:val="center"/>
    </w:pPr>
    <w:rPr>
      <w:rFonts w:ascii="Times Regular" w:hAnsi="Times Regular" w:cs="Times 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4435"/>
    <w:pPr>
      <w:spacing w:after="0" w:line="240" w:lineRule="auto"/>
    </w:pPr>
  </w:style>
  <w:style w:type="paragraph" w:styleId="ListParagraph">
    <w:name w:val="List Paragraph"/>
    <w:basedOn w:val="Normal"/>
    <w:uiPriority w:val="34"/>
    <w:qFormat/>
    <w:rsid w:val="00A659C2"/>
    <w:pPr>
      <w:ind w:left="720"/>
      <w:contextualSpacing/>
    </w:pPr>
  </w:style>
  <w:style w:type="character" w:styleId="Hyperlink">
    <w:name w:val="Hyperlink"/>
    <w:basedOn w:val="DefaultParagraphFont"/>
    <w:uiPriority w:val="99"/>
    <w:unhideWhenUsed/>
    <w:rsid w:val="00A3132C"/>
    <w:rPr>
      <w:color w:val="0000FF" w:themeColor="hyperlink"/>
      <w:u w:val="single"/>
    </w:rPr>
  </w:style>
  <w:style w:type="paragraph" w:styleId="Header">
    <w:name w:val="header"/>
    <w:basedOn w:val="Normal"/>
    <w:link w:val="HeaderChar"/>
    <w:uiPriority w:val="99"/>
    <w:unhideWhenUsed/>
    <w:rsid w:val="00916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70A"/>
  </w:style>
  <w:style w:type="paragraph" w:styleId="Footer">
    <w:name w:val="footer"/>
    <w:basedOn w:val="Normal"/>
    <w:link w:val="FooterChar"/>
    <w:uiPriority w:val="99"/>
    <w:unhideWhenUsed/>
    <w:rsid w:val="00916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70A"/>
  </w:style>
  <w:style w:type="paragraph" w:styleId="BalloonText">
    <w:name w:val="Balloon Text"/>
    <w:basedOn w:val="Normal"/>
    <w:link w:val="BalloonTextChar"/>
    <w:uiPriority w:val="99"/>
    <w:semiHidden/>
    <w:unhideWhenUsed/>
    <w:rsid w:val="00916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70A"/>
    <w:rPr>
      <w:rFonts w:ascii="Tahoma" w:hAnsi="Tahoma" w:cs="Tahoma"/>
      <w:sz w:val="16"/>
      <w:szCs w:val="16"/>
    </w:rPr>
  </w:style>
  <w:style w:type="character" w:styleId="CommentReference">
    <w:name w:val="annotation reference"/>
    <w:basedOn w:val="DefaultParagraphFont"/>
    <w:uiPriority w:val="99"/>
    <w:semiHidden/>
    <w:unhideWhenUsed/>
    <w:rsid w:val="00917567"/>
    <w:rPr>
      <w:sz w:val="16"/>
      <w:szCs w:val="16"/>
    </w:rPr>
  </w:style>
  <w:style w:type="paragraph" w:styleId="CommentText">
    <w:name w:val="annotation text"/>
    <w:basedOn w:val="Normal"/>
    <w:link w:val="CommentTextChar"/>
    <w:uiPriority w:val="99"/>
    <w:semiHidden/>
    <w:unhideWhenUsed/>
    <w:rsid w:val="00917567"/>
    <w:pPr>
      <w:spacing w:line="240" w:lineRule="auto"/>
    </w:pPr>
    <w:rPr>
      <w:sz w:val="20"/>
      <w:szCs w:val="20"/>
    </w:rPr>
  </w:style>
  <w:style w:type="character" w:customStyle="1" w:styleId="CommentTextChar">
    <w:name w:val="Comment Text Char"/>
    <w:basedOn w:val="DefaultParagraphFont"/>
    <w:link w:val="CommentText"/>
    <w:uiPriority w:val="99"/>
    <w:semiHidden/>
    <w:rsid w:val="00917567"/>
    <w:rPr>
      <w:sz w:val="20"/>
      <w:szCs w:val="20"/>
    </w:rPr>
  </w:style>
  <w:style w:type="paragraph" w:styleId="CommentSubject">
    <w:name w:val="annotation subject"/>
    <w:basedOn w:val="CommentText"/>
    <w:next w:val="CommentText"/>
    <w:link w:val="CommentSubjectChar"/>
    <w:uiPriority w:val="99"/>
    <w:semiHidden/>
    <w:unhideWhenUsed/>
    <w:rsid w:val="00917567"/>
    <w:rPr>
      <w:b/>
      <w:bCs/>
    </w:rPr>
  </w:style>
  <w:style w:type="character" w:customStyle="1" w:styleId="CommentSubjectChar">
    <w:name w:val="Comment Subject Char"/>
    <w:basedOn w:val="CommentTextChar"/>
    <w:link w:val="CommentSubject"/>
    <w:uiPriority w:val="99"/>
    <w:semiHidden/>
    <w:rsid w:val="00917567"/>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ra.hansen@ws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DBDE-C43A-40BF-88B0-2E90C78B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Babine</dc:creator>
  <cp:lastModifiedBy>Windows User</cp:lastModifiedBy>
  <cp:revision>2</cp:revision>
  <cp:lastPrinted>2015-05-07T21:34:00Z</cp:lastPrinted>
  <dcterms:created xsi:type="dcterms:W3CDTF">2015-05-07T21:52:00Z</dcterms:created>
  <dcterms:modified xsi:type="dcterms:W3CDTF">2015-05-07T21:52:00Z</dcterms:modified>
</cp:coreProperties>
</file>